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41" w:rsidRDefault="00B133FC">
      <w:pPr>
        <w:jc w:val="center"/>
        <w:rPr>
          <w:rFonts w:ascii="微软雅黑" w:eastAsia="微软雅黑" w:hAnsi="微软雅黑" w:cs="微软雅黑"/>
          <w:color w:val="000000"/>
          <w:kern w:val="0"/>
          <w:sz w:val="22"/>
          <w:szCs w:val="22"/>
          <w:lang w:bidi="ar"/>
        </w:rPr>
      </w:pPr>
      <w:r w:rsidRPr="00B133FC">
        <w:rPr>
          <w:rFonts w:ascii="微软雅黑" w:eastAsia="微软雅黑" w:hAnsi="微软雅黑" w:cs="微软雅黑"/>
          <w:color w:val="000000"/>
          <w:kern w:val="0"/>
          <w:sz w:val="22"/>
          <w:szCs w:val="22"/>
          <w:lang w:bidi="ar"/>
        </w:rPr>
        <w:t>Westlaw Classic</w:t>
      </w: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 w:bidi="ar"/>
        </w:rPr>
        <w:t>版</w:t>
      </w:r>
    </w:p>
    <w:p w:rsidR="0090083F" w:rsidRPr="0090083F" w:rsidRDefault="00CD61BC" w:rsidP="0090083F">
      <w:pPr>
        <w:numPr>
          <w:ilvl w:val="0"/>
          <w:numId w:val="1"/>
        </w:numPr>
        <w:rPr>
          <w:rFonts w:ascii="宋体" w:eastAsia="宋体" w:hAnsi="宋体" w:cs="宋体"/>
          <w:sz w:val="32"/>
        </w:rPr>
      </w:pPr>
      <w:r w:rsidRPr="0090083F">
        <w:rPr>
          <w:rFonts w:ascii="宋体" w:eastAsia="宋体" w:hAnsi="宋体" w:cs="宋体"/>
          <w:sz w:val="24"/>
        </w:rPr>
        <w:t>使用非校园 IP 地址打开浏览器，</w:t>
      </w:r>
      <w:r w:rsidR="00636952" w:rsidRPr="0090083F">
        <w:rPr>
          <w:rFonts w:ascii="宋体" w:eastAsia="宋体" w:hAnsi="宋体" w:cs="宋体" w:hint="eastAsia"/>
          <w:sz w:val="24"/>
        </w:rPr>
        <w:t>访问 Westlaw Classic 网站</w:t>
      </w:r>
      <w:hyperlink r:id="rId8" w:history="1">
        <w:r w:rsidR="0090083F" w:rsidRPr="00C85F54">
          <w:rPr>
            <w:rStyle w:val="a3"/>
            <w:rFonts w:ascii="宋体" w:eastAsia="宋体" w:hAnsi="宋体" w:cs="宋体"/>
            <w:sz w:val="24"/>
          </w:rPr>
          <w:t>https://signon.thomsonreuters.com/v2/federation/4/CARSI?productid=CBT&amp;returnto=https%3A</w:t>
        </w:r>
        <w:r w:rsidR="0090083F" w:rsidRPr="00C85F54">
          <w:rPr>
            <w:rStyle w:val="a3"/>
            <w:rFonts w:ascii="宋体" w:eastAsia="宋体" w:hAnsi="宋体" w:cs="宋体" w:hint="eastAsia"/>
            <w:sz w:val="24"/>
          </w:rPr>
          <w:t>%2F%2F1.next.westlaw.com%2FCosi%2FSignOn</w:t>
        </w:r>
      </w:hyperlink>
      <w:r w:rsidR="0090083F">
        <w:rPr>
          <w:rFonts w:ascii="宋体" w:eastAsia="宋体" w:hAnsi="宋体" w:cs="宋体" w:hint="eastAsia"/>
          <w:sz w:val="24"/>
        </w:rPr>
        <w:t>，</w:t>
      </w:r>
      <w:proofErr w:type="gramStart"/>
      <w:r w:rsidR="0090083F" w:rsidRPr="0090083F">
        <w:rPr>
          <w:sz w:val="24"/>
        </w:rPr>
        <w:t>找到所属机</w:t>
      </w:r>
      <w:r w:rsidR="0090083F" w:rsidRPr="0090083F">
        <w:rPr>
          <w:rFonts w:asciiTheme="majorEastAsia" w:eastAsiaTheme="majorEastAsia" w:hAnsiTheme="majorEastAsia"/>
          <w:sz w:val="24"/>
        </w:rPr>
        <w:t>构点击“</w:t>
      </w:r>
      <w:proofErr w:type="gramEnd"/>
      <w:r w:rsidR="0090083F" w:rsidRPr="0090083F">
        <w:rPr>
          <w:rFonts w:asciiTheme="majorEastAsia" w:eastAsiaTheme="majorEastAsia" w:hAnsiTheme="majorEastAsia"/>
          <w:sz w:val="24"/>
        </w:rPr>
        <w:t>continue”。</w:t>
      </w:r>
    </w:p>
    <w:p w:rsidR="0090083F" w:rsidRPr="0090083F" w:rsidRDefault="0090083F" w:rsidP="0090083F">
      <w:pPr>
        <w:jc w:val="center"/>
        <w:rPr>
          <w:rFonts w:ascii="宋体" w:eastAsia="宋体" w:hAnsi="宋体" w:cs="宋体" w:hint="eastAsia"/>
          <w:sz w:val="24"/>
        </w:rPr>
      </w:pPr>
      <w:r w:rsidRPr="0090083F">
        <w:rPr>
          <w:rFonts w:ascii="宋体" w:eastAsia="宋体" w:hAnsi="宋体" w:cs="宋体"/>
          <w:sz w:val="24"/>
        </w:rPr>
        <w:drawing>
          <wp:inline distT="0" distB="0" distL="0" distR="0" wp14:anchorId="356CCC57" wp14:editId="04597CAA">
            <wp:extent cx="4279392" cy="3163432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9949" cy="317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641" w:rsidRPr="0090083F" w:rsidRDefault="00636952" w:rsidP="0090083F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90083F">
        <w:rPr>
          <w:rFonts w:ascii="宋体" w:eastAsia="宋体" w:hAnsi="宋体" w:cs="宋体" w:hint="eastAsia"/>
          <w:sz w:val="24"/>
        </w:rPr>
        <w:t>跳转到登录页面，输入</w:t>
      </w:r>
      <w:r w:rsidRPr="0090083F">
        <w:rPr>
          <w:rFonts w:ascii="宋体" w:eastAsia="宋体" w:hAnsi="宋体" w:cs="宋体"/>
          <w:sz w:val="24"/>
        </w:rPr>
        <w:t>学工号、密码</w:t>
      </w:r>
      <w:r w:rsidRPr="0090083F">
        <w:rPr>
          <w:rFonts w:ascii="宋体" w:eastAsia="宋体" w:hAnsi="宋体" w:cs="宋体" w:hint="eastAsia"/>
          <w:sz w:val="24"/>
        </w:rPr>
        <w:t>登录</w:t>
      </w:r>
      <w:r w:rsidR="0090083F" w:rsidRPr="0090083F">
        <w:rPr>
          <w:rFonts w:ascii="宋体" w:eastAsia="宋体" w:hAnsi="宋体" w:cs="宋体" w:hint="eastAsia"/>
          <w:sz w:val="24"/>
        </w:rPr>
        <w:t>（与学校统一认证平台即信息门户密码一致）</w:t>
      </w:r>
      <w:r w:rsidR="0090083F" w:rsidRPr="0090083F">
        <w:rPr>
          <w:rFonts w:ascii="宋体" w:eastAsia="宋体" w:hAnsi="宋体" w:cs="宋体" w:hint="eastAsia"/>
          <w:sz w:val="24"/>
        </w:rPr>
        <w:t>，登录成功后即可使用该数据库</w:t>
      </w:r>
      <w:r w:rsidR="00CD61BC" w:rsidRPr="0090083F">
        <w:rPr>
          <w:rFonts w:ascii="宋体" w:eastAsia="宋体" w:hAnsi="宋体" w:cs="宋体"/>
          <w:sz w:val="24"/>
        </w:rPr>
        <w:t>。</w:t>
      </w:r>
    </w:p>
    <w:p w:rsidR="00AC6641" w:rsidRDefault="00636952" w:rsidP="00B133FC">
      <w:pPr>
        <w:jc w:val="center"/>
        <w:rPr>
          <w:rFonts w:ascii="宋体" w:eastAsia="宋体" w:hAnsi="宋体" w:cs="宋体"/>
          <w:sz w:val="24"/>
        </w:rPr>
      </w:pPr>
      <w:bookmarkStart w:id="0" w:name="_GoBack"/>
      <w:r w:rsidRPr="00636952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157984" cy="3390064"/>
            <wp:effectExtent l="0" t="0" r="0" b="1270"/>
            <wp:docPr id="3" name="图片 3" descr="C:\Users\lr\AppData\Local\Temp\WeChat Files\d8b65c167c79b9b55d3798ced39b5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\AppData\Local\Temp\WeChat Files\d8b65c167c79b9b55d3798ced39b5f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22" cy="348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6641" w:rsidRDefault="00AC6641">
      <w:pPr>
        <w:rPr>
          <w:rFonts w:ascii="宋体" w:eastAsia="宋体" w:hAnsi="宋体" w:cs="宋体"/>
          <w:sz w:val="24"/>
        </w:rPr>
      </w:pPr>
    </w:p>
    <w:p w:rsidR="00636952" w:rsidRDefault="00636952" w:rsidP="00B133FC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如果是初次使用者，并且没有提供名字、姓氏或电子邮件地址时，则该用户将被定向到“首次注册”页面，如下图。</w:t>
      </w:r>
    </w:p>
    <w:p w:rsidR="00636952" w:rsidRDefault="00636952" w:rsidP="00B133FC">
      <w:pPr>
        <w:jc w:val="center"/>
        <w:rPr>
          <w:rFonts w:ascii="宋体" w:eastAsia="宋体" w:hAnsi="宋体" w:cs="宋体"/>
          <w:sz w:val="24"/>
        </w:rPr>
      </w:pPr>
      <w:r w:rsidRPr="00636952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3613709" cy="3228455"/>
            <wp:effectExtent l="0" t="0" r="6350" b="0"/>
            <wp:docPr id="9" name="图片 9" descr="C:\Users\lr\AppData\Local\Temp\WeChat Files\84db61043b08d7ecb9116ae8aeab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r\AppData\Local\Temp\WeChat Files\84db61043b08d7ecb9116ae8aeab9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28" cy="32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952" w:rsidRDefault="00636952" w:rsidP="00B133FC">
      <w:pPr>
        <w:tabs>
          <w:tab w:val="left" w:pos="703"/>
        </w:tabs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在首次注册页面输入个人姓名和邮箱</w:t>
      </w:r>
      <w:r w:rsidR="00CD61BC">
        <w:rPr>
          <w:rFonts w:ascii="宋体" w:eastAsia="宋体" w:hAnsi="宋体" w:cs="宋体" w:hint="eastAsia"/>
          <w:sz w:val="24"/>
        </w:rPr>
        <w:t>，</w:t>
      </w:r>
      <w:r>
        <w:rPr>
          <w:rFonts w:hint="eastAsia"/>
          <w:sz w:val="23"/>
          <w:szCs w:val="23"/>
        </w:rPr>
        <w:t>汤森路透</w:t>
      </w:r>
      <w:r>
        <w:rPr>
          <w:rFonts w:ascii="等线" w:eastAsia="等线" w:cs="等线"/>
          <w:sz w:val="23"/>
          <w:szCs w:val="23"/>
        </w:rPr>
        <w:t>OnePass</w:t>
      </w:r>
      <w:r>
        <w:rPr>
          <w:rFonts w:hint="eastAsia"/>
          <w:sz w:val="23"/>
          <w:szCs w:val="23"/>
        </w:rPr>
        <w:t>将自动生成用户个人资料，对于所有用户而言都是唯一的。</w:t>
      </w:r>
      <w:r w:rsidR="00B133FC">
        <w:rPr>
          <w:rFonts w:hint="eastAsia"/>
          <w:sz w:val="23"/>
          <w:szCs w:val="23"/>
        </w:rPr>
        <w:t>输入完成后</w:t>
      </w:r>
      <w:r w:rsidR="00B133FC">
        <w:rPr>
          <w:rFonts w:ascii="宋体" w:eastAsia="宋体" w:hAnsi="宋体" w:cs="宋体" w:hint="eastAsia"/>
          <w:sz w:val="24"/>
        </w:rPr>
        <w:t>，单击“</w:t>
      </w:r>
      <w:r w:rsidR="00B133FC">
        <w:rPr>
          <w:rFonts w:ascii="宋体" w:eastAsia="宋体" w:hAnsi="宋体" w:cs="宋体"/>
          <w:sz w:val="24"/>
        </w:rPr>
        <w:t>C</w:t>
      </w:r>
      <w:r w:rsidR="00B133FC">
        <w:rPr>
          <w:rFonts w:ascii="宋体" w:eastAsia="宋体" w:hAnsi="宋体" w:cs="宋体" w:hint="eastAsia"/>
          <w:sz w:val="24"/>
        </w:rPr>
        <w:t>ontinue”。</w:t>
      </w:r>
    </w:p>
    <w:p w:rsidR="00B133FC" w:rsidRDefault="00B133FC" w:rsidP="00636952">
      <w:pPr>
        <w:tabs>
          <w:tab w:val="left" w:pos="703"/>
        </w:tabs>
        <w:rPr>
          <w:rFonts w:ascii="宋体" w:eastAsia="宋体" w:hAnsi="宋体" w:cs="宋体"/>
          <w:sz w:val="24"/>
        </w:rPr>
      </w:pPr>
    </w:p>
    <w:p w:rsidR="00636952" w:rsidRDefault="00636952" w:rsidP="00B133FC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636952">
        <w:rPr>
          <w:rFonts w:ascii="宋体" w:eastAsia="宋体" w:hAnsi="宋体" w:cs="宋体" w:hint="eastAsia"/>
          <w:sz w:val="24"/>
        </w:rPr>
        <w:t>输入 Client ID</w:t>
      </w:r>
      <w:r w:rsidR="00B133FC">
        <w:rPr>
          <w:rFonts w:ascii="宋体" w:eastAsia="宋体" w:hAnsi="宋体" w:cs="宋体" w:hint="eastAsia"/>
          <w:sz w:val="24"/>
        </w:rPr>
        <w:t>。</w:t>
      </w:r>
      <w:r w:rsidR="00B133FC" w:rsidRPr="00B133FC">
        <w:rPr>
          <w:rFonts w:ascii="宋体" w:eastAsia="宋体" w:hAnsi="宋体" w:cs="宋体" w:hint="eastAsia"/>
          <w:sz w:val="24"/>
        </w:rPr>
        <w:t>在“Client ID”中输入内容，可根据需要自己选择填写，并单击继续。</w:t>
      </w:r>
    </w:p>
    <w:p w:rsidR="00B133FC" w:rsidRDefault="00B133FC" w:rsidP="00B133FC">
      <w:pPr>
        <w:pStyle w:val="Default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690545F4" wp14:editId="0A598693">
            <wp:extent cx="4586631" cy="2323687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9178" cy="233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952" w:rsidRPr="00CD61BC" w:rsidRDefault="00B133FC" w:rsidP="00CD61BC">
      <w:pPr>
        <w:rPr>
          <w:rFonts w:ascii="宋体" w:eastAsia="宋体" w:hAnsi="宋体" w:cs="宋体"/>
          <w:sz w:val="24"/>
        </w:rPr>
      </w:pPr>
      <w:r w:rsidRPr="00CD61BC">
        <w:rPr>
          <w:rFonts w:ascii="宋体" w:eastAsia="宋体" w:hAnsi="宋体" w:cs="宋体" w:hint="eastAsia"/>
          <w:sz w:val="24"/>
        </w:rPr>
        <w:t>注：</w:t>
      </w:r>
      <w:r w:rsidRPr="00CD61BC">
        <w:rPr>
          <w:rFonts w:ascii="宋体" w:eastAsia="宋体" w:hAnsi="宋体" w:cs="宋体"/>
          <w:sz w:val="24"/>
        </w:rPr>
        <w:t>Client ID</w:t>
      </w:r>
      <w:r w:rsidRPr="00CD61BC">
        <w:rPr>
          <w:rFonts w:ascii="宋体" w:eastAsia="宋体" w:hAnsi="宋体" w:cs="宋体" w:hint="eastAsia"/>
          <w:sz w:val="24"/>
        </w:rPr>
        <w:t>是用于标识不同</w:t>
      </w:r>
      <w:r w:rsidRPr="00CD61BC">
        <w:rPr>
          <w:rFonts w:ascii="宋体" w:eastAsia="宋体" w:hAnsi="宋体" w:cs="宋体"/>
          <w:sz w:val="24"/>
        </w:rPr>
        <w:t>Westlaw Classic</w:t>
      </w:r>
      <w:r w:rsidRPr="00CD61BC">
        <w:rPr>
          <w:rFonts w:ascii="宋体" w:eastAsia="宋体" w:hAnsi="宋体" w:cs="宋体" w:hint="eastAsia"/>
          <w:sz w:val="24"/>
        </w:rPr>
        <w:t>会话，如为某一研究项目键入一个</w:t>
      </w:r>
      <w:r w:rsidRPr="00CD61BC">
        <w:rPr>
          <w:rFonts w:ascii="宋体" w:eastAsia="宋体" w:hAnsi="宋体" w:cs="宋体"/>
          <w:sz w:val="24"/>
        </w:rPr>
        <w:t>Client</w:t>
      </w:r>
      <w:r w:rsidR="00CD61BC" w:rsidRPr="00CD61BC">
        <w:rPr>
          <w:rFonts w:ascii="宋体" w:eastAsia="宋体" w:hAnsi="宋体" w:cs="宋体" w:hint="eastAsia"/>
          <w:sz w:val="24"/>
        </w:rPr>
        <w:t xml:space="preserve"> </w:t>
      </w:r>
      <w:r w:rsidRPr="00CD61BC">
        <w:rPr>
          <w:rFonts w:ascii="宋体" w:eastAsia="宋体" w:hAnsi="宋体" w:cs="宋体"/>
          <w:sz w:val="24"/>
        </w:rPr>
        <w:t>ID</w:t>
      </w:r>
      <w:r w:rsidRPr="00CD61BC">
        <w:rPr>
          <w:rFonts w:ascii="宋体" w:eastAsia="宋体" w:hAnsi="宋体" w:cs="宋体" w:hint="eastAsia"/>
          <w:sz w:val="24"/>
        </w:rPr>
        <w:t>，下一次另一个研究项目键入另一个</w:t>
      </w:r>
      <w:r w:rsidRPr="00CD61BC">
        <w:rPr>
          <w:rFonts w:ascii="宋体" w:eastAsia="宋体" w:hAnsi="宋体" w:cs="宋体"/>
          <w:sz w:val="24"/>
        </w:rPr>
        <w:t>Client ID</w:t>
      </w:r>
      <w:r w:rsidRPr="00CD61BC">
        <w:rPr>
          <w:rFonts w:ascii="宋体" w:eastAsia="宋体" w:hAnsi="宋体" w:cs="宋体" w:hint="eastAsia"/>
          <w:sz w:val="24"/>
        </w:rPr>
        <w:t>。</w:t>
      </w:r>
      <w:r w:rsidRPr="00B133FC">
        <w:rPr>
          <w:rFonts w:ascii="宋体" w:eastAsia="宋体" w:hAnsi="宋体" w:cs="宋体" w:hint="eastAsia"/>
          <w:sz w:val="24"/>
        </w:rPr>
        <w:t>在使用过程中可随时更改</w:t>
      </w:r>
      <w:r w:rsidRPr="00B133FC">
        <w:rPr>
          <w:rFonts w:ascii="宋体" w:eastAsia="宋体" w:hAnsi="宋体" w:cs="宋体"/>
          <w:sz w:val="24"/>
        </w:rPr>
        <w:t>Client ID</w:t>
      </w:r>
      <w:r w:rsidRPr="00B133FC">
        <w:rPr>
          <w:rFonts w:ascii="宋体" w:eastAsia="宋体" w:hAnsi="宋体" w:cs="宋体" w:hint="eastAsia"/>
          <w:sz w:val="24"/>
        </w:rPr>
        <w:t>。单击任意页面顶部的当前</w:t>
      </w:r>
      <w:r w:rsidRPr="00B133FC">
        <w:rPr>
          <w:rFonts w:ascii="宋体" w:eastAsia="宋体" w:hAnsi="宋体" w:cs="宋体"/>
          <w:sz w:val="24"/>
        </w:rPr>
        <w:t>Client ID</w:t>
      </w:r>
      <w:r w:rsidRPr="00B133FC">
        <w:rPr>
          <w:rFonts w:ascii="宋体" w:eastAsia="宋体" w:hAnsi="宋体" w:cs="宋体" w:hint="eastAsia"/>
          <w:sz w:val="24"/>
        </w:rPr>
        <w:t>，键入一个新的</w:t>
      </w:r>
      <w:r w:rsidRPr="00B133FC">
        <w:rPr>
          <w:rFonts w:ascii="宋体" w:eastAsia="宋体" w:hAnsi="宋体" w:cs="宋体"/>
          <w:sz w:val="24"/>
        </w:rPr>
        <w:t>Client ID</w:t>
      </w:r>
      <w:r w:rsidRPr="00B133FC">
        <w:rPr>
          <w:rFonts w:ascii="宋体" w:eastAsia="宋体" w:hAnsi="宋体" w:cs="宋体" w:hint="eastAsia"/>
          <w:sz w:val="24"/>
        </w:rPr>
        <w:t>或从下拉列表中显示的选项中选择一个最近使用的</w:t>
      </w:r>
      <w:r w:rsidRPr="00B133FC">
        <w:rPr>
          <w:rFonts w:ascii="宋体" w:eastAsia="宋体" w:hAnsi="宋体" w:cs="宋体"/>
          <w:sz w:val="24"/>
        </w:rPr>
        <w:t>Client ID</w:t>
      </w:r>
      <w:r w:rsidRPr="00B133FC">
        <w:rPr>
          <w:rFonts w:ascii="宋体" w:eastAsia="宋体" w:hAnsi="宋体" w:cs="宋体" w:hint="eastAsia"/>
          <w:sz w:val="24"/>
        </w:rPr>
        <w:t>，然后单击</w:t>
      </w:r>
      <w:r w:rsidRPr="00B133FC">
        <w:rPr>
          <w:rFonts w:ascii="宋体" w:eastAsia="宋体" w:hAnsi="宋体" w:cs="宋体"/>
          <w:sz w:val="24"/>
        </w:rPr>
        <w:t>“Change”</w:t>
      </w:r>
      <w:r w:rsidRPr="00B133FC">
        <w:rPr>
          <w:rFonts w:ascii="宋体" w:eastAsia="宋体" w:hAnsi="宋体" w:cs="宋体" w:hint="eastAsia"/>
          <w:sz w:val="24"/>
        </w:rPr>
        <w:t>。</w:t>
      </w:r>
    </w:p>
    <w:p w:rsidR="00636952" w:rsidRDefault="00636952">
      <w:pPr>
        <w:rPr>
          <w:rFonts w:ascii="宋体" w:eastAsia="宋体" w:hAnsi="宋体" w:cs="宋体"/>
          <w:sz w:val="24"/>
        </w:rPr>
      </w:pPr>
    </w:p>
    <w:p w:rsidR="00B133FC" w:rsidRPr="00B133FC" w:rsidRDefault="00B133FC" w:rsidP="00B133FC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B133FC">
        <w:rPr>
          <w:rFonts w:ascii="宋体" w:eastAsia="宋体" w:hAnsi="宋体" w:cs="宋体" w:hint="eastAsia"/>
          <w:sz w:val="24"/>
        </w:rPr>
        <w:t>现在就可以</w:t>
      </w:r>
      <w:r w:rsidR="0090083F">
        <w:rPr>
          <w:rFonts w:ascii="宋体" w:eastAsia="宋体" w:hAnsi="宋体" w:cs="宋体" w:hint="eastAsia"/>
          <w:sz w:val="24"/>
        </w:rPr>
        <w:t>正常访问</w:t>
      </w:r>
      <w:r w:rsidRPr="00B133FC">
        <w:rPr>
          <w:rFonts w:ascii="宋体" w:eastAsia="宋体" w:hAnsi="宋体" w:cs="宋体"/>
          <w:sz w:val="24"/>
        </w:rPr>
        <w:t>Westlaw Classic</w:t>
      </w:r>
      <w:r w:rsidRPr="00B133FC">
        <w:rPr>
          <w:rFonts w:ascii="宋体" w:eastAsia="宋体" w:hAnsi="宋体" w:cs="宋体" w:hint="eastAsia"/>
          <w:sz w:val="24"/>
        </w:rPr>
        <w:t>的资源了。</w:t>
      </w:r>
    </w:p>
    <w:p w:rsidR="00636952" w:rsidRDefault="00636952" w:rsidP="00CD61BC">
      <w:pPr>
        <w:jc w:val="center"/>
        <w:rPr>
          <w:rFonts w:ascii="宋体" w:eastAsia="宋体" w:hAnsi="宋体" w:cs="宋体"/>
          <w:b/>
          <w:sz w:val="24"/>
        </w:rPr>
      </w:pPr>
      <w:r w:rsidRPr="00636952">
        <w:rPr>
          <w:rFonts w:ascii="宋体" w:eastAsia="宋体" w:hAnsi="宋体" w:cs="宋体"/>
          <w:b/>
          <w:noProof/>
          <w:sz w:val="24"/>
        </w:rPr>
        <w:lastRenderedPageBreak/>
        <w:drawing>
          <wp:inline distT="0" distB="0" distL="0" distR="0">
            <wp:extent cx="5274151" cy="3101645"/>
            <wp:effectExtent l="0" t="0" r="3175" b="3810"/>
            <wp:docPr id="11" name="图片 11" descr="C:\Users\lr\AppData\Local\Temp\WeChat Files\4dbf8791844ab08055e5df10f574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r\AppData\Local\Temp\WeChat Files\4dbf8791844ab08055e5df10f574e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7"/>
                    <a:stretch/>
                  </pic:blipFill>
                  <pic:spPr bwMode="auto">
                    <a:xfrm>
                      <a:off x="0" y="0"/>
                      <a:ext cx="5274310" cy="31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641" w:rsidRDefault="00AC6641">
      <w:pPr>
        <w:rPr>
          <w:rFonts w:ascii="宋体" w:eastAsia="宋体" w:hAnsi="宋体" w:cs="宋体"/>
          <w:sz w:val="24"/>
        </w:rPr>
      </w:pPr>
    </w:p>
    <w:sectPr w:rsidR="00AC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02" w:rsidRDefault="00D80502" w:rsidP="0090083F">
      <w:r>
        <w:separator/>
      </w:r>
    </w:p>
  </w:endnote>
  <w:endnote w:type="continuationSeparator" w:id="0">
    <w:p w:rsidR="00D80502" w:rsidRDefault="00D80502" w:rsidP="0090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02" w:rsidRDefault="00D80502" w:rsidP="0090083F">
      <w:r>
        <w:separator/>
      </w:r>
    </w:p>
  </w:footnote>
  <w:footnote w:type="continuationSeparator" w:id="0">
    <w:p w:rsidR="00D80502" w:rsidRDefault="00D80502" w:rsidP="0090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48B7848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2835F4"/>
    <w:rsid w:val="00636952"/>
    <w:rsid w:val="0090083F"/>
    <w:rsid w:val="00AC6641"/>
    <w:rsid w:val="00B133FC"/>
    <w:rsid w:val="00CD61BC"/>
    <w:rsid w:val="00D80502"/>
    <w:rsid w:val="062835F4"/>
    <w:rsid w:val="46D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E1AF9"/>
  <w15:docId w15:val="{6835DEEC-BB34-4B78-8CDD-D23D33E5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36952"/>
    <w:rPr>
      <w:color w:val="605E5C"/>
      <w:shd w:val="clear" w:color="auto" w:fill="E1DFDD"/>
    </w:rPr>
  </w:style>
  <w:style w:type="paragraph" w:customStyle="1" w:styleId="Default">
    <w:name w:val="Default"/>
    <w:rsid w:val="00B133F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List Paragraph"/>
    <w:basedOn w:val="a"/>
    <w:uiPriority w:val="99"/>
    <w:rsid w:val="00B133FC"/>
    <w:pPr>
      <w:ind w:firstLineChars="200" w:firstLine="420"/>
    </w:pPr>
  </w:style>
  <w:style w:type="paragraph" w:styleId="a6">
    <w:name w:val="header"/>
    <w:basedOn w:val="a"/>
    <w:link w:val="a7"/>
    <w:rsid w:val="0090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08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0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008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on.thomsonreuters.com/v2/federation/4/CARSI?productid=CBT&amp;returnto=https%3A%2F%2F1.next.westlaw.com%2FCosi%2FSignO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</dc:creator>
  <cp:lastModifiedBy>lr</cp:lastModifiedBy>
  <cp:revision>4</cp:revision>
  <dcterms:created xsi:type="dcterms:W3CDTF">2020-03-18T10:32:00Z</dcterms:created>
  <dcterms:modified xsi:type="dcterms:W3CDTF">2021-09-01T01:35:00Z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